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>ЈЗУ Завод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3139BF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3139BF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28.02.2018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6D0033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Гордана Доневска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1A" w:rsidRDefault="00693A1A">
      <w:r>
        <w:separator/>
      </w:r>
    </w:p>
  </w:endnote>
  <w:endnote w:type="continuationSeparator" w:id="1">
    <w:p w:rsidR="00693A1A" w:rsidRDefault="0069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1A" w:rsidRDefault="00693A1A">
      <w:r>
        <w:separator/>
      </w:r>
    </w:p>
  </w:footnote>
  <w:footnote w:type="continuationSeparator" w:id="1">
    <w:p w:rsidR="00693A1A" w:rsidRDefault="00693A1A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13C85"/>
    <w:rsid w:val="00132C6A"/>
    <w:rsid w:val="003139BF"/>
    <w:rsid w:val="00465BA6"/>
    <w:rsid w:val="005038B1"/>
    <w:rsid w:val="005269B6"/>
    <w:rsid w:val="00693A1A"/>
    <w:rsid w:val="006D0033"/>
    <w:rsid w:val="00931199"/>
    <w:rsid w:val="00B039A3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2018-03-15T07:23:00Z</dcterms:modified>
</cp:coreProperties>
</file>